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6B21E" w14:textId="77777777" w:rsidR="00A41CA5" w:rsidRDefault="00000000" w:rsidP="00B454D3">
      <w:pPr>
        <w:spacing w:before="480" w:after="480" w:line="288" w:lineRule="auto"/>
        <w:jc w:val="center"/>
      </w:pPr>
      <w:r>
        <w:rPr>
          <w:rFonts w:ascii="Arial" w:eastAsia="等线" w:hAnsi="Arial" w:cs="Arial"/>
          <w:b/>
          <w:sz w:val="52"/>
        </w:rPr>
        <w:t>西</w:t>
      </w:r>
      <w:proofErr w:type="gramStart"/>
      <w:r>
        <w:rPr>
          <w:rFonts w:ascii="Arial" w:eastAsia="等线" w:hAnsi="Arial" w:cs="Arial"/>
          <w:b/>
          <w:sz w:val="52"/>
        </w:rPr>
        <w:t>电网络</w:t>
      </w:r>
      <w:proofErr w:type="gramEnd"/>
      <w:r>
        <w:rPr>
          <w:rFonts w:ascii="Arial" w:eastAsia="等线" w:hAnsi="Arial" w:cs="Arial"/>
          <w:b/>
          <w:sz w:val="52"/>
        </w:rPr>
        <w:t>教育统考报名操作手册</w:t>
      </w:r>
    </w:p>
    <w:p w14:paraId="4CCBF40D" w14:textId="77777777" w:rsidR="00A41CA5" w:rsidRDefault="00000000">
      <w:pPr>
        <w:spacing w:before="380" w:after="140" w:line="288" w:lineRule="auto"/>
        <w:outlineLvl w:val="0"/>
      </w:pPr>
      <w:bookmarkStart w:id="0" w:name="heading_0"/>
      <w:r>
        <w:rPr>
          <w:rFonts w:ascii="Arial" w:eastAsia="等线" w:hAnsi="Arial" w:cs="Arial"/>
          <w:color w:val="3370FF"/>
          <w:sz w:val="36"/>
        </w:rPr>
        <w:t xml:space="preserve">1. </w:t>
      </w:r>
      <w:r>
        <w:rPr>
          <w:rFonts w:ascii="Arial" w:eastAsia="等线" w:hAnsi="Arial" w:cs="Arial"/>
          <w:b/>
          <w:sz w:val="36"/>
        </w:rPr>
        <w:t>账号激活</w:t>
      </w:r>
      <w:bookmarkEnd w:id="0"/>
    </w:p>
    <w:p w14:paraId="475E77AE" w14:textId="77777777" w:rsidR="00A41CA5" w:rsidRDefault="00000000">
      <w:pPr>
        <w:spacing w:before="120" w:after="120" w:line="288" w:lineRule="auto"/>
      </w:pPr>
      <w:r>
        <w:rPr>
          <w:rFonts w:ascii="Arial" w:eastAsia="等线" w:hAnsi="Arial" w:cs="Arial"/>
          <w:b/>
          <w:color w:val="D83931"/>
        </w:rPr>
        <w:t>如果从未登录过统考报名系统（包括从未登录过</w:t>
      </w:r>
      <w:proofErr w:type="gramStart"/>
      <w:r>
        <w:rPr>
          <w:rFonts w:ascii="Arial" w:eastAsia="等线" w:hAnsi="Arial" w:cs="Arial"/>
          <w:b/>
          <w:color w:val="D83931"/>
        </w:rPr>
        <w:t>移动端学在</w:t>
      </w:r>
      <w:proofErr w:type="gramEnd"/>
      <w:r>
        <w:rPr>
          <w:rFonts w:ascii="Arial" w:eastAsia="等线" w:hAnsi="Arial" w:cs="Arial"/>
          <w:b/>
          <w:color w:val="D83931"/>
        </w:rPr>
        <w:t>西电</w:t>
      </w:r>
      <w:r>
        <w:rPr>
          <w:rFonts w:ascii="Arial" w:eastAsia="等线" w:hAnsi="Arial" w:cs="Arial"/>
          <w:b/>
          <w:color w:val="D83931"/>
        </w:rPr>
        <w:t>APP</w:t>
      </w:r>
      <w:r>
        <w:rPr>
          <w:rFonts w:ascii="Arial" w:eastAsia="等线" w:hAnsi="Arial" w:cs="Arial"/>
          <w:b/>
          <w:color w:val="D83931"/>
        </w:rPr>
        <w:t>），请首先进行账号激活，如果已经登录过可以跳过此</w:t>
      </w:r>
      <w:proofErr w:type="gramStart"/>
      <w:r>
        <w:rPr>
          <w:rFonts w:ascii="Arial" w:eastAsia="等线" w:hAnsi="Arial" w:cs="Arial"/>
          <w:b/>
          <w:color w:val="D83931"/>
        </w:rPr>
        <w:t>步直接</w:t>
      </w:r>
      <w:proofErr w:type="gramEnd"/>
      <w:r>
        <w:rPr>
          <w:rFonts w:ascii="Arial" w:eastAsia="等线" w:hAnsi="Arial" w:cs="Arial"/>
          <w:b/>
          <w:color w:val="D83931"/>
        </w:rPr>
        <w:t>登录。</w:t>
      </w:r>
    </w:p>
    <w:p w14:paraId="0E2229B4" w14:textId="77777777" w:rsidR="00A41CA5" w:rsidRDefault="00000000">
      <w:pPr>
        <w:spacing w:before="320" w:after="120" w:line="288" w:lineRule="auto"/>
        <w:outlineLvl w:val="1"/>
      </w:pPr>
      <w:bookmarkStart w:id="1" w:name="heading_1"/>
      <w:r>
        <w:rPr>
          <w:rFonts w:ascii="Arial" w:eastAsia="等线" w:hAnsi="Arial" w:cs="Arial"/>
          <w:color w:val="3370FF"/>
          <w:sz w:val="32"/>
        </w:rPr>
        <w:t xml:space="preserve">1.1 </w:t>
      </w:r>
      <w:r>
        <w:rPr>
          <w:rFonts w:ascii="Arial" w:eastAsia="等线" w:hAnsi="Arial" w:cs="Arial"/>
          <w:b/>
          <w:sz w:val="32"/>
        </w:rPr>
        <w:t>通过移动端激活账号</w:t>
      </w:r>
      <w:bookmarkEnd w:id="1"/>
    </w:p>
    <w:p w14:paraId="4FA6898C" w14:textId="77777777" w:rsidR="00A41CA5" w:rsidRDefault="00000000">
      <w:pPr>
        <w:spacing w:before="120" w:after="120" w:line="288" w:lineRule="auto"/>
      </w:pPr>
      <w:proofErr w:type="gramStart"/>
      <w:r>
        <w:rPr>
          <w:rFonts w:ascii="Arial" w:eastAsia="等线" w:hAnsi="Arial" w:cs="Arial"/>
        </w:rPr>
        <w:t>打开学</w:t>
      </w:r>
      <w:proofErr w:type="gramEnd"/>
      <w:r>
        <w:rPr>
          <w:rFonts w:ascii="Arial" w:eastAsia="等线" w:hAnsi="Arial" w:cs="Arial"/>
        </w:rPr>
        <w:t>在西电</w:t>
      </w:r>
      <w:r>
        <w:rPr>
          <w:rFonts w:ascii="Arial" w:eastAsia="等线" w:hAnsi="Arial" w:cs="Arial"/>
        </w:rPr>
        <w:t xml:space="preserve"> App </w:t>
      </w:r>
      <w:r>
        <w:rPr>
          <w:rFonts w:ascii="Arial" w:eastAsia="等线" w:hAnsi="Arial" w:cs="Arial"/>
        </w:rPr>
        <w:t>，进入如下页面，输入统一身份认证账号及密码进行登录。</w:t>
      </w:r>
    </w:p>
    <w:p w14:paraId="42F7B1AD" w14:textId="77777777" w:rsidR="00A41CA5" w:rsidRDefault="00000000">
      <w:pPr>
        <w:spacing w:before="120" w:after="120" w:line="288" w:lineRule="auto"/>
        <w:jc w:val="center"/>
      </w:pPr>
      <w:r>
        <w:rPr>
          <w:noProof/>
        </w:rPr>
        <w:drawing>
          <wp:inline distT="0" distB="0" distL="0" distR="0" wp14:anchorId="54D2256A" wp14:editId="1CF23F68">
            <wp:extent cx="2428875" cy="4733925"/>
            <wp:effectExtent l="0" t="0" r="0" b="0"/>
            <wp:docPr id="1182939243" name="Drawing 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81051" w14:textId="77777777" w:rsidR="00A41CA5" w:rsidRDefault="00000000">
      <w:pPr>
        <w:spacing w:before="120" w:after="120" w:line="288" w:lineRule="auto"/>
      </w:pPr>
      <w:r>
        <w:rPr>
          <w:rFonts w:ascii="Arial" w:eastAsia="等线" w:hAnsi="Arial" w:cs="Arial"/>
        </w:rPr>
        <w:t>温馨提示</w:t>
      </w:r>
    </w:p>
    <w:p w14:paraId="3A46BE6E" w14:textId="77777777" w:rsidR="00A41CA5" w:rsidRDefault="00000000">
      <w:pPr>
        <w:spacing w:before="120" w:after="120" w:line="288" w:lineRule="auto"/>
      </w:pPr>
      <w:r>
        <w:rPr>
          <w:rFonts w:ascii="Arial" w:eastAsia="等线" w:hAnsi="Arial" w:cs="Arial"/>
        </w:rPr>
        <w:t>*</w:t>
      </w:r>
      <w:r>
        <w:rPr>
          <w:rFonts w:ascii="Arial" w:eastAsia="等线" w:hAnsi="Arial" w:cs="Arial"/>
        </w:rPr>
        <w:t>找回密码点击后可以通过验证码自助重置密码</w:t>
      </w:r>
    </w:p>
    <w:p w14:paraId="470454FB" w14:textId="77777777" w:rsidR="00A41CA5" w:rsidRDefault="00000000">
      <w:pPr>
        <w:spacing w:before="120" w:after="120" w:line="288" w:lineRule="auto"/>
      </w:pPr>
      <w:r>
        <w:rPr>
          <w:rFonts w:ascii="Arial" w:eastAsia="等线" w:hAnsi="Arial" w:cs="Arial"/>
        </w:rPr>
        <w:t>*</w:t>
      </w:r>
      <w:r>
        <w:rPr>
          <w:rFonts w:ascii="Arial" w:eastAsia="等线" w:hAnsi="Arial" w:cs="Arial"/>
        </w:rPr>
        <w:t>学生登录</w:t>
      </w:r>
      <w:proofErr w:type="gramStart"/>
      <w:r>
        <w:rPr>
          <w:rFonts w:ascii="Arial" w:eastAsia="等线" w:hAnsi="Arial" w:cs="Arial"/>
        </w:rPr>
        <w:t>帐号</w:t>
      </w:r>
      <w:proofErr w:type="gramEnd"/>
      <w:r>
        <w:rPr>
          <w:rFonts w:ascii="Arial" w:eastAsia="等线" w:hAnsi="Arial" w:cs="Arial"/>
        </w:rPr>
        <w:t>为学号，例如：</w:t>
      </w:r>
      <w:r>
        <w:rPr>
          <w:rFonts w:ascii="Arial" w:eastAsia="等线" w:hAnsi="Arial" w:cs="Arial"/>
        </w:rPr>
        <w:t>18010281234</w:t>
      </w:r>
    </w:p>
    <w:p w14:paraId="0C3D04EB" w14:textId="77777777" w:rsidR="00A41CA5" w:rsidRDefault="00000000">
      <w:pPr>
        <w:spacing w:before="120" w:after="120" w:line="288" w:lineRule="auto"/>
        <w:jc w:val="center"/>
      </w:pPr>
      <w:r>
        <w:rPr>
          <w:noProof/>
        </w:rPr>
        <w:lastRenderedPageBreak/>
        <w:drawing>
          <wp:inline distT="0" distB="0" distL="0" distR="0" wp14:anchorId="147741D7" wp14:editId="3E258C67">
            <wp:extent cx="5257800" cy="2476500"/>
            <wp:effectExtent l="0" t="0" r="0" b="0"/>
            <wp:docPr id="1" name="Draw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255C8" w14:textId="77777777" w:rsidR="00A41CA5" w:rsidRDefault="00000000">
      <w:pPr>
        <w:spacing w:before="120" w:after="120" w:line="288" w:lineRule="auto"/>
      </w:pPr>
      <w:r>
        <w:rPr>
          <w:rFonts w:ascii="Arial" w:eastAsia="等线" w:hAnsi="Arial" w:cs="Arial"/>
          <w:b/>
          <w:color w:val="D83931"/>
        </w:rPr>
        <w:t>登录后请复查考生单位绑定是否正确。如不复查可能导致无法收到考试通知，或者无法参加考试。</w:t>
      </w:r>
      <w:proofErr w:type="gramStart"/>
      <w:r>
        <w:rPr>
          <w:rFonts w:ascii="Arial" w:eastAsia="等线" w:hAnsi="Arial" w:cs="Arial"/>
        </w:rPr>
        <w:t>登录学</w:t>
      </w:r>
      <w:proofErr w:type="gramEnd"/>
      <w:r>
        <w:rPr>
          <w:rFonts w:ascii="Arial" w:eastAsia="等线" w:hAnsi="Arial" w:cs="Arial"/>
        </w:rPr>
        <w:t>在西电后，从底部菜单</w:t>
      </w:r>
      <w:r>
        <w:rPr>
          <w:rFonts w:ascii="Arial" w:eastAsia="等线" w:hAnsi="Arial" w:cs="Arial"/>
        </w:rPr>
        <w:t>“</w:t>
      </w:r>
      <w:r>
        <w:rPr>
          <w:rFonts w:ascii="Arial" w:eastAsia="等线" w:hAnsi="Arial" w:cs="Arial"/>
        </w:rPr>
        <w:t>我</w:t>
      </w:r>
      <w:r>
        <w:rPr>
          <w:rFonts w:ascii="Arial" w:eastAsia="等线" w:hAnsi="Arial" w:cs="Arial"/>
        </w:rPr>
        <w:t>”</w:t>
      </w:r>
      <w:r>
        <w:rPr>
          <w:rFonts w:ascii="Arial" w:eastAsia="等线" w:hAnsi="Arial" w:cs="Arial"/>
        </w:rPr>
        <w:t>进入绑定单位，查看自己是否绑定</w:t>
      </w:r>
      <w:r>
        <w:rPr>
          <w:rFonts w:ascii="Arial" w:eastAsia="等线" w:hAnsi="Arial" w:cs="Arial"/>
        </w:rPr>
        <w:t>“</w:t>
      </w:r>
      <w:r>
        <w:rPr>
          <w:rFonts w:ascii="Arial" w:eastAsia="等线" w:hAnsi="Arial" w:cs="Arial"/>
        </w:rPr>
        <w:t>西安电子科技大学网络与继续教育学院</w:t>
      </w:r>
      <w:r>
        <w:rPr>
          <w:rFonts w:ascii="Arial" w:eastAsia="等线" w:hAnsi="Arial" w:cs="Arial"/>
        </w:rPr>
        <w:t>”</w:t>
      </w:r>
      <w:r>
        <w:rPr>
          <w:rFonts w:ascii="Arial" w:eastAsia="等线" w:hAnsi="Arial" w:cs="Arial"/>
        </w:rPr>
        <w:t>单位。</w:t>
      </w:r>
    </w:p>
    <w:p w14:paraId="3AD1AC27" w14:textId="77777777" w:rsidR="00A41CA5" w:rsidRDefault="00000000">
      <w:pPr>
        <w:spacing w:before="120" w:after="120" w:line="288" w:lineRule="auto"/>
      </w:pPr>
      <w:r>
        <w:rPr>
          <w:rFonts w:ascii="Arial" w:eastAsia="等线" w:hAnsi="Arial" w:cs="Arial"/>
        </w:rPr>
        <w:t>如果学号没有绑定该单位，请点击</w:t>
      </w:r>
      <w:r>
        <w:rPr>
          <w:rFonts w:ascii="Arial" w:eastAsia="等线" w:hAnsi="Arial" w:cs="Arial"/>
        </w:rPr>
        <w:t>“</w:t>
      </w:r>
      <w:r>
        <w:rPr>
          <w:rFonts w:ascii="Arial" w:eastAsia="等线" w:hAnsi="Arial" w:cs="Arial"/>
        </w:rPr>
        <w:t>添加单位</w:t>
      </w:r>
      <w:r>
        <w:rPr>
          <w:rFonts w:ascii="Arial" w:eastAsia="等线" w:hAnsi="Arial" w:cs="Arial"/>
        </w:rPr>
        <w:t>”</w:t>
      </w:r>
      <w:r>
        <w:rPr>
          <w:rFonts w:ascii="Arial" w:eastAsia="等线" w:hAnsi="Arial" w:cs="Arial"/>
        </w:rPr>
        <w:t>并输入</w:t>
      </w:r>
      <w:r>
        <w:rPr>
          <w:rFonts w:ascii="Arial" w:eastAsia="等线" w:hAnsi="Arial" w:cs="Arial"/>
        </w:rPr>
        <w:t xml:space="preserve">UC </w:t>
      </w:r>
      <w:r>
        <w:rPr>
          <w:rFonts w:ascii="Arial" w:eastAsia="等线" w:hAnsi="Arial" w:cs="Arial"/>
        </w:rPr>
        <w:t>码（</w:t>
      </w:r>
      <w:r>
        <w:rPr>
          <w:rFonts w:ascii="Arial" w:eastAsia="等线" w:hAnsi="Arial" w:cs="Arial"/>
        </w:rPr>
        <w:t>145850</w:t>
      </w:r>
      <w:r>
        <w:rPr>
          <w:rFonts w:ascii="Arial" w:eastAsia="等线" w:hAnsi="Arial" w:cs="Arial"/>
        </w:rPr>
        <w:t>）绑定单位。按如下提示操作。</w:t>
      </w:r>
    </w:p>
    <w:p w14:paraId="18C62D7C" w14:textId="77777777" w:rsidR="00A41CA5" w:rsidRDefault="00000000">
      <w:pPr>
        <w:spacing w:before="120" w:after="120" w:line="288" w:lineRule="auto"/>
        <w:jc w:val="center"/>
      </w:pPr>
      <w:r>
        <w:rPr>
          <w:noProof/>
        </w:rPr>
        <w:drawing>
          <wp:inline distT="0" distB="0" distL="0" distR="0" wp14:anchorId="41882735" wp14:editId="1F54E34A">
            <wp:extent cx="5181600" cy="4867275"/>
            <wp:effectExtent l="0" t="0" r="0" b="0"/>
            <wp:docPr id="2" name="Drawing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BB54F" w14:textId="77777777" w:rsidR="00A41CA5" w:rsidRDefault="00000000">
      <w:pPr>
        <w:spacing w:before="120" w:after="120" w:line="288" w:lineRule="auto"/>
      </w:pPr>
      <w:r>
        <w:rPr>
          <w:rFonts w:ascii="Arial" w:eastAsia="等线" w:hAnsi="Arial" w:cs="Arial"/>
        </w:rPr>
        <w:lastRenderedPageBreak/>
        <w:t>绑定后请使用电脑端进行登录报名统考。</w:t>
      </w:r>
    </w:p>
    <w:p w14:paraId="72F74135" w14:textId="77777777" w:rsidR="00A41CA5" w:rsidRDefault="00000000">
      <w:pPr>
        <w:spacing w:before="320" w:after="120" w:line="288" w:lineRule="auto"/>
        <w:outlineLvl w:val="1"/>
      </w:pPr>
      <w:bookmarkStart w:id="2" w:name="heading_2"/>
      <w:r>
        <w:rPr>
          <w:rFonts w:ascii="Arial" w:eastAsia="等线" w:hAnsi="Arial" w:cs="Arial"/>
          <w:color w:val="3370FF"/>
          <w:sz w:val="32"/>
        </w:rPr>
        <w:t xml:space="preserve">1.2 </w:t>
      </w:r>
      <w:r>
        <w:rPr>
          <w:rFonts w:ascii="Arial" w:eastAsia="等线" w:hAnsi="Arial" w:cs="Arial"/>
          <w:b/>
          <w:sz w:val="32"/>
        </w:rPr>
        <w:t>通过</w:t>
      </w:r>
      <w:r>
        <w:rPr>
          <w:rFonts w:ascii="Arial" w:eastAsia="等线" w:hAnsi="Arial" w:cs="Arial"/>
          <w:b/>
          <w:sz w:val="32"/>
        </w:rPr>
        <w:t>PC</w:t>
      </w:r>
      <w:r>
        <w:rPr>
          <w:rFonts w:ascii="Arial" w:eastAsia="等线" w:hAnsi="Arial" w:cs="Arial"/>
          <w:b/>
          <w:sz w:val="32"/>
        </w:rPr>
        <w:t>端激活账号</w:t>
      </w:r>
      <w:bookmarkEnd w:id="2"/>
    </w:p>
    <w:p w14:paraId="128D8039" w14:textId="77777777" w:rsidR="00A41CA5" w:rsidRDefault="00000000">
      <w:pPr>
        <w:spacing w:before="120" w:after="120" w:line="288" w:lineRule="auto"/>
      </w:pPr>
      <w:r>
        <w:rPr>
          <w:rFonts w:ascii="Arial" w:eastAsia="等线" w:hAnsi="Arial" w:cs="Arial"/>
        </w:rPr>
        <w:t>复制以下地址到电脑浏览器打开，不要在微信中打开。</w:t>
      </w:r>
    </w:p>
    <w:p w14:paraId="597CC8D2" w14:textId="77777777" w:rsidR="00A41CA5" w:rsidRDefault="00000000">
      <w:pPr>
        <w:spacing w:before="120" w:after="120" w:line="288" w:lineRule="auto"/>
      </w:pPr>
      <w:r>
        <w:rPr>
          <w:rFonts w:ascii="Arial" w:eastAsia="等线" w:hAnsi="Arial" w:cs="Arial"/>
        </w:rPr>
        <w:t>https://ids.xidian.edu.cn/authserver/login?service=https://xdspoc.fanya.chaoxing.com/sso/xdspoc</w:t>
      </w:r>
    </w:p>
    <w:p w14:paraId="23311062" w14:textId="77777777" w:rsidR="00A41CA5" w:rsidRDefault="00000000">
      <w:pPr>
        <w:spacing w:before="120" w:after="120" w:line="288" w:lineRule="auto"/>
        <w:jc w:val="center"/>
      </w:pPr>
      <w:r>
        <w:rPr>
          <w:noProof/>
        </w:rPr>
        <w:drawing>
          <wp:inline distT="0" distB="0" distL="0" distR="0" wp14:anchorId="16A048DB" wp14:editId="1E17AB2A">
            <wp:extent cx="5257800" cy="2857500"/>
            <wp:effectExtent l="0" t="0" r="0" b="0"/>
            <wp:docPr id="3" name="Drawing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E4F40" w14:textId="77777777" w:rsidR="00A41CA5" w:rsidRDefault="00000000">
      <w:pPr>
        <w:spacing w:before="120" w:after="120" w:line="288" w:lineRule="auto"/>
      </w:pPr>
      <w:r>
        <w:rPr>
          <w:rFonts w:ascii="Arial" w:eastAsia="等线" w:hAnsi="Arial" w:cs="Arial"/>
        </w:rPr>
        <w:t>点击</w:t>
      </w:r>
      <w:r>
        <w:rPr>
          <w:rFonts w:ascii="Arial" w:eastAsia="等线" w:hAnsi="Arial" w:cs="Arial"/>
        </w:rPr>
        <w:t>“</w:t>
      </w:r>
      <w:r>
        <w:rPr>
          <w:rFonts w:ascii="Arial" w:eastAsia="等线" w:hAnsi="Arial" w:cs="Arial"/>
        </w:rPr>
        <w:t>登录</w:t>
      </w:r>
      <w:r>
        <w:rPr>
          <w:rFonts w:ascii="Arial" w:eastAsia="等线" w:hAnsi="Arial" w:cs="Arial"/>
        </w:rPr>
        <w:t>”</w:t>
      </w:r>
      <w:r>
        <w:rPr>
          <w:rFonts w:ascii="Arial" w:eastAsia="等线" w:hAnsi="Arial" w:cs="Arial"/>
        </w:rPr>
        <w:t>下方的</w:t>
      </w:r>
      <w:r>
        <w:rPr>
          <w:rFonts w:ascii="Arial" w:eastAsia="等线" w:hAnsi="Arial" w:cs="Arial"/>
        </w:rPr>
        <w:t>“</w:t>
      </w:r>
      <w:r>
        <w:rPr>
          <w:rFonts w:ascii="Arial" w:eastAsia="等线" w:hAnsi="Arial" w:cs="Arial"/>
        </w:rPr>
        <w:t>账号激活</w:t>
      </w:r>
      <w:r>
        <w:rPr>
          <w:rFonts w:ascii="Arial" w:eastAsia="等线" w:hAnsi="Arial" w:cs="Arial"/>
        </w:rPr>
        <w:t>”</w:t>
      </w:r>
      <w:r>
        <w:rPr>
          <w:rFonts w:ascii="Arial" w:eastAsia="等线" w:hAnsi="Arial" w:cs="Arial"/>
        </w:rPr>
        <w:t>按钮，进入如下页面：</w:t>
      </w:r>
    </w:p>
    <w:p w14:paraId="5343274F" w14:textId="77777777" w:rsidR="00A41CA5" w:rsidRDefault="00000000">
      <w:pPr>
        <w:spacing w:before="120" w:after="120" w:line="288" w:lineRule="auto"/>
        <w:jc w:val="center"/>
      </w:pPr>
      <w:r>
        <w:rPr>
          <w:noProof/>
        </w:rPr>
        <w:drawing>
          <wp:inline distT="0" distB="0" distL="0" distR="0" wp14:anchorId="0D0E272E" wp14:editId="7301B6AC">
            <wp:extent cx="5257800" cy="2990850"/>
            <wp:effectExtent l="0" t="0" r="0" b="0"/>
            <wp:docPr id="4" name="Drawing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7F277" w14:textId="77777777" w:rsidR="00A41CA5" w:rsidRDefault="00000000">
      <w:pPr>
        <w:spacing w:before="120" w:after="120" w:line="288" w:lineRule="auto"/>
      </w:pPr>
      <w:r>
        <w:rPr>
          <w:rFonts w:ascii="Arial" w:eastAsia="等线" w:hAnsi="Arial" w:cs="Arial"/>
        </w:rPr>
        <w:t>按系统提示完成账号激活。</w:t>
      </w:r>
    </w:p>
    <w:p w14:paraId="2D2DA73B" w14:textId="77777777" w:rsidR="00A41CA5" w:rsidRDefault="00000000">
      <w:pPr>
        <w:spacing w:before="380" w:after="140" w:line="288" w:lineRule="auto"/>
        <w:outlineLvl w:val="0"/>
      </w:pPr>
      <w:bookmarkStart w:id="3" w:name="heading_3"/>
      <w:r>
        <w:rPr>
          <w:rFonts w:ascii="Arial" w:eastAsia="等线" w:hAnsi="Arial" w:cs="Arial"/>
          <w:color w:val="3370FF"/>
          <w:sz w:val="36"/>
        </w:rPr>
        <w:t xml:space="preserve">2. </w:t>
      </w:r>
      <w:r>
        <w:rPr>
          <w:rFonts w:ascii="Arial" w:eastAsia="等线" w:hAnsi="Arial" w:cs="Arial"/>
          <w:b/>
          <w:sz w:val="36"/>
        </w:rPr>
        <w:t>登录报名系统</w:t>
      </w:r>
      <w:bookmarkEnd w:id="3"/>
    </w:p>
    <w:p w14:paraId="4B7560C5" w14:textId="77777777" w:rsidR="00A41CA5" w:rsidRDefault="00000000">
      <w:pPr>
        <w:spacing w:before="120" w:after="120" w:line="288" w:lineRule="auto"/>
      </w:pPr>
      <w:r>
        <w:rPr>
          <w:rFonts w:ascii="Arial" w:eastAsia="等线" w:hAnsi="Arial" w:cs="Arial"/>
        </w:rPr>
        <w:lastRenderedPageBreak/>
        <w:t>在移动端、</w:t>
      </w:r>
      <w:r>
        <w:rPr>
          <w:rFonts w:ascii="Arial" w:eastAsia="等线" w:hAnsi="Arial" w:cs="Arial"/>
        </w:rPr>
        <w:t>PC</w:t>
      </w:r>
      <w:r>
        <w:rPr>
          <w:rFonts w:ascii="Arial" w:eastAsia="等线" w:hAnsi="Arial" w:cs="Arial"/>
        </w:rPr>
        <w:t>端完成账号激活后，访问以下地址（复制后在电脑浏览器中打开）</w:t>
      </w:r>
    </w:p>
    <w:p w14:paraId="710E3357" w14:textId="77777777" w:rsidR="00A41CA5" w:rsidRDefault="00000000">
      <w:pPr>
        <w:spacing w:before="120" w:after="120" w:line="288" w:lineRule="auto"/>
      </w:pPr>
      <w:r>
        <w:rPr>
          <w:rFonts w:ascii="Arial" w:eastAsia="等线" w:hAnsi="Arial" w:cs="Arial"/>
        </w:rPr>
        <w:t>https://ids.xidian.edu.cn/authserver/login?service=https://xdspoc.fanya.chaoxing.com/sso/xdspoc</w:t>
      </w:r>
    </w:p>
    <w:p w14:paraId="48D47F46" w14:textId="77777777" w:rsidR="00A41CA5" w:rsidRDefault="00000000">
      <w:pPr>
        <w:spacing w:before="120" w:after="120" w:line="288" w:lineRule="auto"/>
      </w:pPr>
      <w:r>
        <w:rPr>
          <w:rFonts w:ascii="Arial" w:eastAsia="等线" w:hAnsi="Arial" w:cs="Arial"/>
        </w:rPr>
        <w:t>如下图所示：</w:t>
      </w:r>
    </w:p>
    <w:p w14:paraId="1B238536" w14:textId="77777777" w:rsidR="00A41CA5" w:rsidRDefault="00000000">
      <w:pPr>
        <w:spacing w:before="120" w:after="120" w:line="288" w:lineRule="auto"/>
        <w:jc w:val="center"/>
      </w:pPr>
      <w:r>
        <w:rPr>
          <w:noProof/>
        </w:rPr>
        <w:drawing>
          <wp:inline distT="0" distB="0" distL="0" distR="0" wp14:anchorId="23C9CFB5" wp14:editId="103229E6">
            <wp:extent cx="5257800" cy="2857500"/>
            <wp:effectExtent l="0" t="0" r="0" b="0"/>
            <wp:docPr id="5" name="Drawing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A27DB" w14:textId="77777777" w:rsidR="00A41CA5" w:rsidRDefault="00000000">
      <w:pPr>
        <w:spacing w:before="120" w:after="120" w:line="288" w:lineRule="auto"/>
      </w:pPr>
      <w:r>
        <w:rPr>
          <w:rFonts w:ascii="Arial" w:eastAsia="等线" w:hAnsi="Arial" w:cs="Arial"/>
        </w:rPr>
        <w:t>输入学号和密码（账号激活时所设置的）并点击蓝色的登录按钮，进入西</w:t>
      </w:r>
      <w:proofErr w:type="gramStart"/>
      <w:r>
        <w:rPr>
          <w:rFonts w:ascii="Arial" w:eastAsia="等线" w:hAnsi="Arial" w:cs="Arial"/>
        </w:rPr>
        <w:t>电智课</w:t>
      </w:r>
      <w:proofErr w:type="gramEnd"/>
      <w:r>
        <w:rPr>
          <w:rFonts w:ascii="Arial" w:eastAsia="等线" w:hAnsi="Arial" w:cs="Arial"/>
        </w:rPr>
        <w:t>平台个人空间如下图所示：</w:t>
      </w:r>
    </w:p>
    <w:p w14:paraId="4C97E216" w14:textId="77777777" w:rsidR="00A41CA5" w:rsidRDefault="00000000">
      <w:pPr>
        <w:spacing w:before="120" w:after="120" w:line="288" w:lineRule="auto"/>
        <w:jc w:val="center"/>
      </w:pPr>
      <w:r>
        <w:rPr>
          <w:noProof/>
        </w:rPr>
        <w:drawing>
          <wp:inline distT="0" distB="0" distL="0" distR="0" wp14:anchorId="6F7E198B" wp14:editId="53A6E427">
            <wp:extent cx="5257800" cy="2847975"/>
            <wp:effectExtent l="0" t="0" r="0" b="0"/>
            <wp:docPr id="6" name="Drawing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9448C" w14:textId="77777777" w:rsidR="00A41CA5" w:rsidRDefault="00000000">
      <w:pPr>
        <w:spacing w:before="120" w:after="120" w:line="288" w:lineRule="auto"/>
      </w:pPr>
      <w:r>
        <w:rPr>
          <w:rFonts w:ascii="Arial" w:eastAsia="等线" w:hAnsi="Arial" w:cs="Arial"/>
        </w:rPr>
        <w:t>进入后，右上角点击个人姓名下拉箭头</w:t>
      </w:r>
      <w:r>
        <w:rPr>
          <w:rFonts w:ascii="Arial" w:eastAsia="等线" w:hAnsi="Arial" w:cs="Arial"/>
        </w:rPr>
        <w:t>-</w:t>
      </w:r>
      <w:r>
        <w:rPr>
          <w:rFonts w:ascii="Arial" w:eastAsia="等线" w:hAnsi="Arial" w:cs="Arial"/>
        </w:rPr>
        <w:t>切换单位，选择已经绑定过的单位</w:t>
      </w:r>
      <w:r>
        <w:rPr>
          <w:rFonts w:ascii="Arial" w:eastAsia="等线" w:hAnsi="Arial" w:cs="Arial"/>
          <w:color w:val="DE7802"/>
        </w:rPr>
        <w:t>“</w:t>
      </w:r>
      <w:r>
        <w:rPr>
          <w:rFonts w:ascii="Arial" w:eastAsia="等线" w:hAnsi="Arial" w:cs="Arial"/>
          <w:color w:val="D83931"/>
        </w:rPr>
        <w:t>西安电子科技大学网络与继续教育学院</w:t>
      </w:r>
      <w:r>
        <w:rPr>
          <w:rFonts w:ascii="Arial" w:eastAsia="等线" w:hAnsi="Arial" w:cs="Arial"/>
          <w:color w:val="D83931"/>
        </w:rPr>
        <w:t>”</w:t>
      </w:r>
      <w:r>
        <w:rPr>
          <w:rFonts w:ascii="Arial" w:eastAsia="等线" w:hAnsi="Arial" w:cs="Arial"/>
          <w:color w:val="D83931"/>
        </w:rPr>
        <w:t>。</w:t>
      </w:r>
    </w:p>
    <w:p w14:paraId="3957B7E7" w14:textId="77777777" w:rsidR="00A41CA5" w:rsidRDefault="00000000">
      <w:pPr>
        <w:spacing w:before="120" w:after="120" w:line="288" w:lineRule="auto"/>
        <w:jc w:val="center"/>
      </w:pPr>
      <w:r>
        <w:rPr>
          <w:noProof/>
        </w:rPr>
        <w:lastRenderedPageBreak/>
        <w:drawing>
          <wp:inline distT="0" distB="0" distL="0" distR="0" wp14:anchorId="448B9358" wp14:editId="39A07561">
            <wp:extent cx="5257800" cy="2857500"/>
            <wp:effectExtent l="0" t="0" r="0" b="0"/>
            <wp:docPr id="7" name="Drawing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6FB4C" w14:textId="77777777" w:rsidR="00A41CA5" w:rsidRDefault="00000000">
      <w:pPr>
        <w:spacing w:before="120" w:after="120" w:line="288" w:lineRule="auto"/>
        <w:jc w:val="center"/>
      </w:pPr>
      <w:r>
        <w:rPr>
          <w:noProof/>
        </w:rPr>
        <w:drawing>
          <wp:inline distT="0" distB="0" distL="0" distR="0" wp14:anchorId="5BC3DEFB" wp14:editId="044E2DBC">
            <wp:extent cx="5257800" cy="2876550"/>
            <wp:effectExtent l="0" t="0" r="0" b="0"/>
            <wp:docPr id="8" name="Drawing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37F67" w14:textId="77777777" w:rsidR="00A41CA5" w:rsidRDefault="00000000">
      <w:pPr>
        <w:spacing w:before="120" w:after="120" w:line="288" w:lineRule="auto"/>
      </w:pPr>
      <w:r>
        <w:rPr>
          <w:rFonts w:ascii="Arial" w:eastAsia="等线" w:hAnsi="Arial" w:cs="Arial"/>
        </w:rPr>
        <w:t>最后在菜单</w:t>
      </w:r>
      <w:proofErr w:type="gramStart"/>
      <w:r>
        <w:rPr>
          <w:rFonts w:ascii="Arial" w:eastAsia="等线" w:hAnsi="Arial" w:cs="Arial"/>
        </w:rPr>
        <w:t>栏选择</w:t>
      </w:r>
      <w:proofErr w:type="gramEnd"/>
      <w:r>
        <w:rPr>
          <w:rFonts w:ascii="Arial" w:eastAsia="等线" w:hAnsi="Arial" w:cs="Arial"/>
        </w:rPr>
        <w:t>左侧统考考试报名</w:t>
      </w:r>
      <w:r>
        <w:rPr>
          <w:rFonts w:ascii="Arial" w:eastAsia="等线" w:hAnsi="Arial" w:cs="Arial"/>
        </w:rPr>
        <w:t>-</w:t>
      </w:r>
      <w:proofErr w:type="gramStart"/>
      <w:r>
        <w:rPr>
          <w:rFonts w:ascii="Arial" w:eastAsia="等线" w:hAnsi="Arial" w:cs="Arial"/>
        </w:rPr>
        <w:t>弹窗进入</w:t>
      </w:r>
      <w:proofErr w:type="gramEnd"/>
      <w:r>
        <w:rPr>
          <w:rFonts w:ascii="Arial" w:eastAsia="等线" w:hAnsi="Arial" w:cs="Arial"/>
        </w:rPr>
        <w:t>报名页面即可开始本次统考考试报名。</w:t>
      </w:r>
    </w:p>
    <w:p w14:paraId="734B88BA" w14:textId="77777777" w:rsidR="00A41CA5" w:rsidRDefault="00000000">
      <w:pPr>
        <w:spacing w:before="120" w:after="120" w:line="288" w:lineRule="auto"/>
        <w:jc w:val="center"/>
      </w:pPr>
      <w:r>
        <w:rPr>
          <w:noProof/>
        </w:rPr>
        <w:drawing>
          <wp:inline distT="0" distB="0" distL="0" distR="0" wp14:anchorId="463D4403" wp14:editId="12800022">
            <wp:extent cx="5257800" cy="2281238"/>
            <wp:effectExtent l="0" t="0" r="0" b="0"/>
            <wp:docPr id="9" name="Drawing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/>
                    </pic:cNvPicPr>
                  </pic:nvPicPr>
                  <pic:blipFill rotWithShape="1">
                    <a:blip r:embed="rId14"/>
                    <a:srcRect b="20957"/>
                    <a:stretch/>
                  </pic:blipFill>
                  <pic:spPr bwMode="auto">
                    <a:xfrm>
                      <a:off x="0" y="0"/>
                      <a:ext cx="5257800" cy="22812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C94081" w14:textId="77777777" w:rsidR="00A41CA5" w:rsidRDefault="00000000">
      <w:pPr>
        <w:spacing w:before="120" w:after="120" w:line="288" w:lineRule="auto"/>
      </w:pPr>
      <w:r>
        <w:rPr>
          <w:rFonts w:ascii="Arial" w:eastAsia="等线" w:hAnsi="Arial" w:cs="Arial"/>
        </w:rPr>
        <w:t>进入报名页面，选择相应统考课程进行报考</w:t>
      </w:r>
    </w:p>
    <w:p w14:paraId="4ABC754C" w14:textId="77777777" w:rsidR="00A41CA5" w:rsidRDefault="00000000">
      <w:pPr>
        <w:spacing w:before="120" w:after="120" w:line="288" w:lineRule="auto"/>
        <w:jc w:val="center"/>
      </w:pPr>
      <w:r>
        <w:rPr>
          <w:noProof/>
        </w:rPr>
        <w:lastRenderedPageBreak/>
        <w:drawing>
          <wp:inline distT="0" distB="0" distL="0" distR="0" wp14:anchorId="05CC59F0" wp14:editId="0BA305E3">
            <wp:extent cx="5257800" cy="2190750"/>
            <wp:effectExtent l="0" t="0" r="0" b="0"/>
            <wp:docPr id="10" name="Drawing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CB5AF" w14:textId="77777777" w:rsidR="00A41CA5" w:rsidRDefault="00000000">
      <w:pPr>
        <w:spacing w:before="120" w:after="120" w:line="288" w:lineRule="auto"/>
      </w:pPr>
      <w:r>
        <w:rPr>
          <w:rFonts w:ascii="Arial" w:eastAsia="等线" w:hAnsi="Arial" w:cs="Arial"/>
        </w:rPr>
        <w:t>报名页面选择报考场次，上传身份证人像面照片及报名照片进行相似度比对，两张照片对比不通过，不允许提交。</w:t>
      </w:r>
    </w:p>
    <w:p w14:paraId="2602C295" w14:textId="77777777" w:rsidR="00A41CA5" w:rsidRDefault="00000000">
      <w:pPr>
        <w:spacing w:before="120" w:after="120" w:line="288" w:lineRule="auto"/>
        <w:jc w:val="center"/>
      </w:pPr>
      <w:r>
        <w:rPr>
          <w:noProof/>
        </w:rPr>
        <w:drawing>
          <wp:inline distT="0" distB="0" distL="0" distR="0" wp14:anchorId="082583B3" wp14:editId="223A2047">
            <wp:extent cx="5257800" cy="2600325"/>
            <wp:effectExtent l="0" t="0" r="0" b="0"/>
            <wp:docPr id="11" name="Drawing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F96F5" w14:textId="77777777" w:rsidR="00A41CA5" w:rsidRDefault="00000000">
      <w:pPr>
        <w:spacing w:before="120" w:after="120" w:line="288" w:lineRule="auto"/>
      </w:pPr>
      <w:r>
        <w:rPr>
          <w:rFonts w:ascii="Arial" w:eastAsia="等线" w:hAnsi="Arial" w:cs="Arial"/>
        </w:rPr>
        <w:t>报名提交后，可查看报考详情；未审核或审核不通</w:t>
      </w:r>
      <w:proofErr w:type="gramStart"/>
      <w:r>
        <w:rPr>
          <w:rFonts w:ascii="Arial" w:eastAsia="等线" w:hAnsi="Arial" w:cs="Arial"/>
        </w:rPr>
        <w:t>过时可</w:t>
      </w:r>
      <w:proofErr w:type="gramEnd"/>
      <w:r>
        <w:rPr>
          <w:rFonts w:ascii="Arial" w:eastAsia="等线" w:hAnsi="Arial" w:cs="Arial"/>
        </w:rPr>
        <w:t>重新提交报名；</w:t>
      </w:r>
    </w:p>
    <w:p w14:paraId="4C7F241F" w14:textId="77777777" w:rsidR="00A41CA5" w:rsidRDefault="00000000">
      <w:pPr>
        <w:spacing w:before="120" w:after="120" w:line="288" w:lineRule="auto"/>
        <w:jc w:val="center"/>
      </w:pPr>
      <w:r>
        <w:rPr>
          <w:noProof/>
        </w:rPr>
        <w:drawing>
          <wp:inline distT="0" distB="0" distL="0" distR="0" wp14:anchorId="2AF50AC0" wp14:editId="15AA421E">
            <wp:extent cx="5257800" cy="1371600"/>
            <wp:effectExtent l="0" t="0" r="0" b="0"/>
            <wp:docPr id="12" name="Drawing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9A169" w14:textId="77777777" w:rsidR="00A41CA5" w:rsidRDefault="00A41CA5">
      <w:pPr>
        <w:spacing w:before="120" w:after="120" w:line="288" w:lineRule="auto"/>
      </w:pPr>
    </w:p>
    <w:sectPr w:rsidR="00A41CA5">
      <w:headerReference w:type="default" r:id="rId18"/>
      <w:footerReference w:type="default" r:id="rId19"/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783CF" w14:textId="77777777" w:rsidR="00923688" w:rsidRDefault="00923688">
      <w:pPr>
        <w:spacing w:after="0" w:line="240" w:lineRule="auto"/>
      </w:pPr>
      <w:r>
        <w:separator/>
      </w:r>
    </w:p>
  </w:endnote>
  <w:endnote w:type="continuationSeparator" w:id="0">
    <w:p w14:paraId="6EED92ED" w14:textId="77777777" w:rsidR="00923688" w:rsidRDefault="00923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D6833" w14:textId="77777777" w:rsidR="00A41CA5" w:rsidRDefault="00A41CA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B22C4" w14:textId="77777777" w:rsidR="00923688" w:rsidRDefault="00923688">
      <w:pPr>
        <w:spacing w:after="0" w:line="240" w:lineRule="auto"/>
      </w:pPr>
      <w:r>
        <w:separator/>
      </w:r>
    </w:p>
  </w:footnote>
  <w:footnote w:type="continuationSeparator" w:id="0">
    <w:p w14:paraId="58CE283D" w14:textId="77777777" w:rsidR="00923688" w:rsidRDefault="009236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03CD1" w14:textId="77777777" w:rsidR="00A41CA5" w:rsidRDefault="00A41CA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1CA5"/>
    <w:rsid w:val="00923688"/>
    <w:rsid w:val="00A41CA5"/>
    <w:rsid w:val="00B4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708F3"/>
  <w15:docId w15:val="{7A6E6539-F219-4A39-88FF-8F8E45291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Frank August</cp:lastModifiedBy>
  <cp:revision>2</cp:revision>
  <dcterms:created xsi:type="dcterms:W3CDTF">2024-01-17T08:27:00Z</dcterms:created>
  <dcterms:modified xsi:type="dcterms:W3CDTF">2024-01-17T08:30:00Z</dcterms:modified>
</cp:coreProperties>
</file>