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附件2：</w: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武汉大学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  <w:u w:val="single"/>
          <w:lang w:eastAsia="zh-CN"/>
        </w:rPr>
        <w:t>电气工程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bCs/>
          <w:sz w:val="28"/>
          <w:szCs w:val="28"/>
        </w:rPr>
        <w:t>学院</w:t>
      </w:r>
    </w:p>
    <w:p>
      <w:pPr>
        <w:spacing w:line="62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2018年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62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 人 陈 述</w:t>
      </w:r>
    </w:p>
    <w:p>
      <w:pPr>
        <w:spacing w:line="240" w:lineRule="exact"/>
        <w:rPr>
          <w:rFonts w:ascii="隶书" w:eastAsia="隶书"/>
          <w:sz w:val="28"/>
        </w:rPr>
      </w:pPr>
      <w:bookmarkStart w:id="0" w:name="_GoBack"/>
      <w:r>
        <w:rPr>
          <w:rFonts w:hint="eastAsia" w:ascii="隶书" w:eastAsia="隶书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Q38bdEAAAAHAQAADwAAAAAAAAABACAA&#10;AAAiAAAAZHJzL2Rvd25yZXYueG1sUEsBAhQAFAAAAAgAh07iQOHEGZ/bAQAAmAMAAA4AAAAAAAAA&#10;AQAgAAAAIAEAAGRycy9lMm9Eb2MueG1sUEsFBgAAAAAGAAYAWQEAAG0FAAAAAA==&#10;">
                <v:path arrowok="t"/>
                <v:fill on="f" focussize="0,0"/>
                <v:stroke weight="1.5pt" dashstyle="1 1"/>
                <v:imagedata o:title=""/>
                <o:lock v:ext="edit"/>
                <w10:wrap type="tight"/>
              </v:line>
            </w:pict>
          </mc:Fallback>
        </mc:AlternateContent>
      </w:r>
      <w:bookmarkEnd w:id="0"/>
    </w:p>
    <w:p>
      <w:pPr>
        <w:spacing w:line="460" w:lineRule="exact"/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华文仿宋" w:hAnsi="华文仿宋" w:eastAsia="华文仿宋"/>
          <w:szCs w:val="21"/>
        </w:rPr>
        <w:tab/>
      </w:r>
      <w:r>
        <w:rPr>
          <w:rFonts w:hint="eastAsia" w:ascii="楷体_GB2312" w:eastAsia="楷体_GB2312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>□直博生   □硕士生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申请攻读专业：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spacing w:before="93" w:beforeLines="30"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请用大约1500字介绍你的学术背景、在所申请的专业曾经作过的研究工作、以及攻读研究生阶段的学习和研究计划、研究生毕业后的就业目标等。</w:t>
      </w:r>
    </w:p>
    <w:p>
      <w:pPr>
        <w:spacing w:before="93" w:beforeLines="30" w:after="468" w:afterLines="150"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个人陈述应由申请人独立完成，如发现是由他人协助完成，将取消申请人入营资格。此页可手写或打印，可以使用背面，与其它申请材料一同于</w:t>
      </w:r>
      <w:r>
        <w:rPr>
          <w:rFonts w:hint="eastAsia"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hint="eastAsia"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</w:rPr>
        <w:t>日之前</w:t>
      </w:r>
      <w:r>
        <w:rPr>
          <w:rFonts w:hint="eastAsia" w:ascii="宋体" w:hAnsi="宋体"/>
          <w:szCs w:val="21"/>
        </w:rPr>
        <w:t>寄（或送）达我院。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5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Administrator.PC-201701161643</dc:creator>
  <cp:lastModifiedBy>Administrator</cp:lastModifiedBy>
  <dcterms:modified xsi:type="dcterms:W3CDTF">2018-05-21T08:55:19Z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